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40BE" w14:textId="2E624DF5" w:rsidR="00B139D8" w:rsidRPr="00B139D8" w:rsidRDefault="00B139D8" w:rsidP="2D8C436A">
      <w:pPr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2D8C436A">
        <w:rPr>
          <w:rFonts w:eastAsia="Times New Roman"/>
          <w:b/>
          <w:bCs/>
          <w:sz w:val="24"/>
          <w:szCs w:val="24"/>
          <w:lang w:val="en"/>
        </w:rPr>
        <w:t xml:space="preserve">Job Title: </w:t>
      </w:r>
      <w:r w:rsidR="00757451">
        <w:rPr>
          <w:rFonts w:eastAsia="Times New Roman"/>
          <w:b/>
          <w:bCs/>
          <w:sz w:val="24"/>
          <w:szCs w:val="24"/>
          <w:lang w:val="en"/>
        </w:rPr>
        <w:t>Content Strategist</w:t>
      </w:r>
      <w:r>
        <w:tab/>
      </w:r>
    </w:p>
    <w:p w14:paraId="0C786AB4" w14:textId="6B015817" w:rsidR="00B139D8" w:rsidRPr="00B139D8" w:rsidRDefault="00B139D8" w:rsidP="00B139D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"/>
        </w:rPr>
      </w:pPr>
      <w:r w:rsidRPr="00B139D8">
        <w:rPr>
          <w:rFonts w:eastAsia="Times New Roman" w:cstheme="minorHAnsi"/>
          <w:b/>
          <w:bCs/>
          <w:sz w:val="24"/>
          <w:szCs w:val="24"/>
          <w:lang w:val="en"/>
        </w:rPr>
        <w:t xml:space="preserve">Reports To: </w:t>
      </w:r>
      <w:r w:rsidR="00EB5D32" w:rsidRPr="00B04B00">
        <w:rPr>
          <w:rFonts w:eastAsia="Times New Roman" w:cstheme="minorHAnsi"/>
          <w:sz w:val="24"/>
          <w:szCs w:val="24"/>
          <w:lang w:val="en"/>
        </w:rPr>
        <w:t xml:space="preserve">Director of Membership Development </w:t>
      </w:r>
      <w:r w:rsidR="00463F17" w:rsidRPr="00B04B00">
        <w:rPr>
          <w:rFonts w:eastAsia="Times New Roman" w:cstheme="minorHAnsi"/>
          <w:sz w:val="24"/>
          <w:szCs w:val="24"/>
          <w:lang w:val="en"/>
        </w:rPr>
        <w:t>and Communications</w:t>
      </w:r>
    </w:p>
    <w:p w14:paraId="02A23F48" w14:textId="77777777" w:rsidR="00B139D8" w:rsidRPr="00B139D8" w:rsidRDefault="00B139D8" w:rsidP="00B139D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139D8">
        <w:rPr>
          <w:rFonts w:eastAsia="Times New Roman" w:cstheme="minorHAnsi"/>
          <w:b/>
          <w:bCs/>
          <w:sz w:val="24"/>
          <w:szCs w:val="24"/>
          <w:lang w:val="en"/>
        </w:rPr>
        <w:t xml:space="preserve">FLSA Status: </w:t>
      </w:r>
      <w:r w:rsidRPr="00B139D8">
        <w:rPr>
          <w:rFonts w:eastAsia="Times New Roman" w:cstheme="minorHAnsi"/>
          <w:sz w:val="24"/>
          <w:szCs w:val="24"/>
          <w:lang w:val="en"/>
        </w:rPr>
        <w:t>Exempt</w:t>
      </w:r>
      <w:r w:rsidRPr="00B139D8">
        <w:rPr>
          <w:rFonts w:eastAsia="Times New Roman" w:cstheme="minorHAnsi"/>
          <w:sz w:val="24"/>
          <w:szCs w:val="24"/>
        </w:rPr>
        <w:t> </w:t>
      </w:r>
    </w:p>
    <w:p w14:paraId="25625000" w14:textId="62620D57" w:rsidR="00B139D8" w:rsidRPr="00B139D8" w:rsidRDefault="00B139D8" w:rsidP="00B139D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139D8">
        <w:rPr>
          <w:rFonts w:eastAsia="Times New Roman" w:cstheme="minorHAnsi"/>
          <w:b/>
          <w:bCs/>
          <w:sz w:val="24"/>
          <w:szCs w:val="24"/>
        </w:rPr>
        <w:t>Revision Date:</w:t>
      </w:r>
      <w:r w:rsidRPr="00B139D8">
        <w:rPr>
          <w:rFonts w:eastAsia="Times New Roman" w:cstheme="minorHAnsi"/>
          <w:sz w:val="24"/>
          <w:szCs w:val="24"/>
        </w:rPr>
        <w:t xml:space="preserve"> </w:t>
      </w:r>
      <w:r w:rsidR="00757451">
        <w:rPr>
          <w:rFonts w:eastAsia="Times New Roman" w:cstheme="minorHAnsi"/>
          <w:sz w:val="24"/>
          <w:szCs w:val="24"/>
        </w:rPr>
        <w:t>June</w:t>
      </w:r>
      <w:r w:rsidRPr="00B139D8">
        <w:rPr>
          <w:rFonts w:eastAsia="Times New Roman" w:cstheme="minorHAnsi"/>
          <w:sz w:val="24"/>
          <w:szCs w:val="24"/>
        </w:rPr>
        <w:t xml:space="preserve"> 2021</w:t>
      </w:r>
    </w:p>
    <w:p w14:paraId="33D17391" w14:textId="63ED4966" w:rsidR="001803AE" w:rsidRPr="00B04B00" w:rsidRDefault="001803AE">
      <w:pPr>
        <w:rPr>
          <w:rFonts w:cstheme="minorHAnsi"/>
          <w:sz w:val="24"/>
          <w:szCs w:val="24"/>
        </w:rPr>
      </w:pPr>
    </w:p>
    <w:p w14:paraId="6DDC1A94" w14:textId="77777777" w:rsidR="0049147E" w:rsidRPr="00B04B00" w:rsidRDefault="0049147E" w:rsidP="0049147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B04B00">
        <w:rPr>
          <w:rFonts w:cstheme="minorHAnsi"/>
          <w:b/>
          <w:bCs/>
          <w:sz w:val="24"/>
          <w:szCs w:val="24"/>
          <w:u w:val="single"/>
        </w:rPr>
        <w:t>Position Summary:</w:t>
      </w:r>
    </w:p>
    <w:p w14:paraId="363C9807" w14:textId="70B58F18" w:rsidR="00A7325C" w:rsidRPr="007A32E5" w:rsidRDefault="007F2B63" w:rsidP="00A7325C">
      <w:pPr>
        <w:spacing w:after="0"/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</w:pPr>
      <w:r w:rsidRPr="007A32E5">
        <w:rPr>
          <w:rFonts w:cstheme="minorHAnsi"/>
          <w:sz w:val="24"/>
          <w:szCs w:val="24"/>
        </w:rPr>
        <w:t xml:space="preserve">Responsible for the creation </w:t>
      </w:r>
      <w:r w:rsidR="00757451">
        <w:rPr>
          <w:rFonts w:cstheme="minorHAnsi"/>
          <w:sz w:val="24"/>
          <w:szCs w:val="24"/>
        </w:rPr>
        <w:t>o</w:t>
      </w:r>
      <w:r w:rsidRPr="007A32E5">
        <w:rPr>
          <w:rFonts w:cstheme="minorHAnsi"/>
          <w:sz w:val="24"/>
          <w:szCs w:val="24"/>
        </w:rPr>
        <w:t xml:space="preserve">f content for </w:t>
      </w:r>
      <w:r w:rsidR="00EF7206">
        <w:rPr>
          <w:rFonts w:cstheme="minorHAnsi"/>
          <w:sz w:val="24"/>
          <w:szCs w:val="24"/>
        </w:rPr>
        <w:t>all</w:t>
      </w:r>
      <w:r w:rsidRPr="007A32E5">
        <w:rPr>
          <w:rFonts w:cstheme="minorHAnsi"/>
          <w:sz w:val="24"/>
          <w:szCs w:val="24"/>
        </w:rPr>
        <w:t xml:space="preserve"> elements of the organization’s annual communications cycl</w:t>
      </w:r>
      <w:r w:rsidR="00EF7206">
        <w:rPr>
          <w:rFonts w:cstheme="minorHAnsi"/>
          <w:sz w:val="24"/>
          <w:szCs w:val="24"/>
        </w:rPr>
        <w:t>e</w:t>
      </w:r>
      <w:r w:rsidRPr="007A32E5">
        <w:rPr>
          <w:rFonts w:cstheme="minorHAnsi"/>
          <w:sz w:val="24"/>
          <w:szCs w:val="24"/>
        </w:rPr>
        <w:t xml:space="preserve">, </w:t>
      </w:r>
      <w:r w:rsidR="00DF67D3">
        <w:rPr>
          <w:rFonts w:cstheme="minorHAnsi"/>
          <w:sz w:val="24"/>
          <w:szCs w:val="24"/>
        </w:rPr>
        <w:t>including e</w:t>
      </w:r>
      <w:r w:rsidRPr="007A32E5">
        <w:rPr>
          <w:rFonts w:cstheme="minorHAnsi"/>
          <w:sz w:val="24"/>
          <w:szCs w:val="24"/>
        </w:rPr>
        <w:t>lectronic</w:t>
      </w:r>
      <w:r w:rsidR="00DF67D3">
        <w:rPr>
          <w:rFonts w:cstheme="minorHAnsi"/>
          <w:sz w:val="24"/>
          <w:szCs w:val="24"/>
        </w:rPr>
        <w:t xml:space="preserve">, video, </w:t>
      </w:r>
      <w:r w:rsidRPr="007A32E5">
        <w:rPr>
          <w:rFonts w:cstheme="minorHAnsi"/>
          <w:sz w:val="24"/>
          <w:szCs w:val="24"/>
        </w:rPr>
        <w:t>print</w:t>
      </w:r>
      <w:r w:rsidR="00DF67D3">
        <w:rPr>
          <w:rFonts w:cstheme="minorHAnsi"/>
          <w:sz w:val="24"/>
          <w:szCs w:val="24"/>
        </w:rPr>
        <w:t xml:space="preserve"> and </w:t>
      </w:r>
      <w:r w:rsidRPr="007A32E5">
        <w:rPr>
          <w:rFonts w:cstheme="minorHAnsi"/>
          <w:sz w:val="24"/>
          <w:szCs w:val="24"/>
        </w:rPr>
        <w:t>social media</w:t>
      </w:r>
      <w:r w:rsidR="00DF67D3">
        <w:rPr>
          <w:rFonts w:cstheme="minorHAnsi"/>
          <w:sz w:val="24"/>
          <w:szCs w:val="24"/>
        </w:rPr>
        <w:t>.</w:t>
      </w:r>
      <w:r w:rsidR="007A32E5">
        <w:rPr>
          <w:rFonts w:cstheme="minorHAnsi"/>
          <w:sz w:val="24"/>
          <w:szCs w:val="24"/>
        </w:rPr>
        <w:t xml:space="preserve"> </w:t>
      </w:r>
      <w:r w:rsidR="00B04B00" w:rsidRPr="007A32E5"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  <w:t xml:space="preserve">Assist in the </w:t>
      </w:r>
      <w:r w:rsidRPr="007A32E5"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  <w:t xml:space="preserve">gathering and </w:t>
      </w:r>
      <w:r w:rsidR="00770205" w:rsidRPr="007A32E5"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  <w:t>maintaining</w:t>
      </w:r>
      <w:r w:rsidRPr="007A32E5"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  <w:t xml:space="preserve"> of</w:t>
      </w:r>
      <w:r w:rsidR="00770205" w:rsidRPr="007A32E5"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  <w:t xml:space="preserve"> tracking metrics</w:t>
      </w:r>
      <w:r w:rsidR="00C46656" w:rsidRPr="007A32E5"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  <w:t xml:space="preserve"> to measure </w:t>
      </w:r>
      <w:r w:rsidR="00B2376F" w:rsidRPr="007A32E5"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  <w:t>effectiveness.</w:t>
      </w:r>
    </w:p>
    <w:p w14:paraId="0EF00743" w14:textId="29535E19" w:rsidR="007F2B63" w:rsidRDefault="007F2B63" w:rsidP="00A7325C">
      <w:pPr>
        <w:spacing w:after="0"/>
        <w:rPr>
          <w:rStyle w:val="normaltextrun"/>
          <w:rFonts w:cstheme="minorHAnsi"/>
          <w:shd w:val="clear" w:color="auto" w:fill="FFFFFF"/>
          <w:lang w:val="en"/>
        </w:rPr>
      </w:pPr>
    </w:p>
    <w:p w14:paraId="3A1842C2" w14:textId="77777777" w:rsidR="00131D71" w:rsidRPr="00B04B00" w:rsidRDefault="00131D71" w:rsidP="00131D71">
      <w:pPr>
        <w:spacing w:after="0"/>
        <w:rPr>
          <w:b/>
          <w:bCs/>
          <w:sz w:val="24"/>
          <w:szCs w:val="24"/>
          <w:u w:val="single"/>
        </w:rPr>
      </w:pPr>
      <w:r w:rsidRPr="516BFD06">
        <w:rPr>
          <w:rStyle w:val="normaltextrun"/>
          <w:b/>
          <w:bCs/>
          <w:sz w:val="24"/>
          <w:szCs w:val="24"/>
          <w:u w:val="single"/>
          <w:shd w:val="clear" w:color="auto" w:fill="FFFFFF"/>
          <w:lang w:val="en"/>
        </w:rPr>
        <w:t>Full Job Description:</w:t>
      </w:r>
    </w:p>
    <w:p w14:paraId="536D624D" w14:textId="1C496F31" w:rsidR="00FB3A14" w:rsidRDefault="00867FE9" w:rsidP="00867FE9">
      <w:pPr>
        <w:rPr>
          <w:rFonts w:cstheme="minorHAnsi"/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SCACPA is looking for a content strategist with </w:t>
      </w:r>
      <w:r w:rsidR="00357F15">
        <w:rPr>
          <w:color w:val="2D2D2D"/>
          <w:sz w:val="24"/>
          <w:szCs w:val="24"/>
        </w:rPr>
        <w:t>expert</w:t>
      </w:r>
      <w:r>
        <w:rPr>
          <w:color w:val="2D2D2D"/>
          <w:sz w:val="24"/>
          <w:szCs w:val="24"/>
        </w:rPr>
        <w:t xml:space="preserve"> writing</w:t>
      </w:r>
      <w:r w:rsidR="00752589">
        <w:rPr>
          <w:color w:val="2D2D2D"/>
          <w:sz w:val="24"/>
          <w:szCs w:val="24"/>
        </w:rPr>
        <w:t xml:space="preserve">, </w:t>
      </w:r>
      <w:r w:rsidR="00357F15">
        <w:rPr>
          <w:color w:val="2D2D2D"/>
          <w:sz w:val="24"/>
          <w:szCs w:val="24"/>
        </w:rPr>
        <w:t>project management and collaboration skills</w:t>
      </w:r>
      <w:r>
        <w:rPr>
          <w:color w:val="2D2D2D"/>
          <w:sz w:val="24"/>
          <w:szCs w:val="24"/>
        </w:rPr>
        <w:t xml:space="preserve"> to join </w:t>
      </w:r>
      <w:r w:rsidR="00131D71" w:rsidRPr="516BFD06">
        <w:rPr>
          <w:color w:val="2D2D2D"/>
          <w:sz w:val="24"/>
          <w:szCs w:val="24"/>
        </w:rPr>
        <w:t>the SCACPA membership team</w:t>
      </w:r>
      <w:r w:rsidR="00844665">
        <w:rPr>
          <w:color w:val="2D2D2D"/>
          <w:sz w:val="24"/>
          <w:szCs w:val="24"/>
        </w:rPr>
        <w:t xml:space="preserve">.  </w:t>
      </w:r>
      <w:r w:rsidR="000E29C0">
        <w:rPr>
          <w:color w:val="2D2D2D"/>
          <w:sz w:val="24"/>
          <w:szCs w:val="24"/>
        </w:rPr>
        <w:t xml:space="preserve">You will </w:t>
      </w:r>
      <w:r w:rsidR="00357F15">
        <w:rPr>
          <w:color w:val="2D2D2D"/>
          <w:sz w:val="24"/>
          <w:szCs w:val="24"/>
        </w:rPr>
        <w:t xml:space="preserve">write and develop content to use </w:t>
      </w:r>
      <w:r w:rsidR="00357F15" w:rsidRPr="516BFD06">
        <w:rPr>
          <w:color w:val="2D2D2D"/>
          <w:sz w:val="24"/>
          <w:szCs w:val="24"/>
        </w:rPr>
        <w:t>across multiple medi</w:t>
      </w:r>
      <w:r w:rsidR="00357F15">
        <w:rPr>
          <w:color w:val="2D2D2D"/>
          <w:sz w:val="24"/>
          <w:szCs w:val="24"/>
        </w:rPr>
        <w:t xml:space="preserve">a </w:t>
      </w:r>
      <w:r w:rsidR="00357F15" w:rsidRPr="516BFD06">
        <w:rPr>
          <w:color w:val="2D2D2D"/>
          <w:sz w:val="24"/>
          <w:szCs w:val="24"/>
        </w:rPr>
        <w:t>to support the organization’s strategic communication goals</w:t>
      </w:r>
      <w:r w:rsidR="000E29C0">
        <w:rPr>
          <w:color w:val="2D2D2D"/>
          <w:sz w:val="24"/>
          <w:szCs w:val="24"/>
        </w:rPr>
        <w:t xml:space="preserve"> to </w:t>
      </w:r>
      <w:r w:rsidR="000C5082">
        <w:rPr>
          <w:color w:val="2D2D2D"/>
          <w:sz w:val="24"/>
          <w:szCs w:val="24"/>
        </w:rPr>
        <w:t xml:space="preserve">help </w:t>
      </w:r>
      <w:r w:rsidR="00FB3A14">
        <w:rPr>
          <w:color w:val="2D2D2D"/>
          <w:sz w:val="24"/>
          <w:szCs w:val="24"/>
        </w:rPr>
        <w:t xml:space="preserve">us </w:t>
      </w:r>
      <w:r w:rsidR="000C5082">
        <w:rPr>
          <w:color w:val="2D2D2D"/>
          <w:sz w:val="24"/>
          <w:szCs w:val="24"/>
        </w:rPr>
        <w:t>increase</w:t>
      </w:r>
      <w:r w:rsidRPr="00B04B00">
        <w:rPr>
          <w:rFonts w:cstheme="minorHAnsi"/>
          <w:color w:val="2D2D2D"/>
          <w:sz w:val="24"/>
          <w:szCs w:val="24"/>
        </w:rPr>
        <w:t xml:space="preserve"> </w:t>
      </w:r>
      <w:r w:rsidR="00CF76D2">
        <w:rPr>
          <w:rFonts w:cstheme="minorHAnsi"/>
          <w:color w:val="2D2D2D"/>
          <w:sz w:val="24"/>
          <w:szCs w:val="24"/>
        </w:rPr>
        <w:t>member engagement through our on-line community, social media, weekly e-</w:t>
      </w:r>
      <w:r w:rsidR="00CF76D2" w:rsidRPr="00B04B00">
        <w:rPr>
          <w:rFonts w:cstheme="minorHAnsi"/>
          <w:color w:val="2D2D2D"/>
          <w:sz w:val="24"/>
          <w:szCs w:val="24"/>
        </w:rPr>
        <w:t>newsletter</w:t>
      </w:r>
      <w:r w:rsidR="00CF76D2">
        <w:rPr>
          <w:rFonts w:cstheme="minorHAnsi"/>
          <w:color w:val="2D2D2D"/>
          <w:sz w:val="24"/>
          <w:szCs w:val="24"/>
        </w:rPr>
        <w:t>, quarterly magazine and more</w:t>
      </w:r>
      <w:r w:rsidR="000C5082">
        <w:rPr>
          <w:rFonts w:cstheme="minorHAnsi"/>
          <w:color w:val="2D2D2D"/>
          <w:sz w:val="24"/>
          <w:szCs w:val="24"/>
        </w:rPr>
        <w:t xml:space="preserve">.  </w:t>
      </w:r>
      <w:r w:rsidR="006B4667">
        <w:rPr>
          <w:rFonts w:cstheme="minorHAnsi"/>
          <w:color w:val="2D2D2D"/>
          <w:sz w:val="24"/>
          <w:szCs w:val="24"/>
        </w:rPr>
        <w:t>You will be essential in</w:t>
      </w:r>
      <w:r w:rsidR="00844665">
        <w:rPr>
          <w:rFonts w:cstheme="minorHAnsi"/>
          <w:color w:val="2D2D2D"/>
          <w:sz w:val="24"/>
          <w:szCs w:val="24"/>
        </w:rPr>
        <w:t xml:space="preserve"> helping us </w:t>
      </w:r>
      <w:r w:rsidR="00FB3A14">
        <w:rPr>
          <w:rFonts w:cstheme="minorHAnsi"/>
          <w:color w:val="2D2D2D"/>
          <w:sz w:val="24"/>
          <w:szCs w:val="24"/>
        </w:rPr>
        <w:t>craft connections among members, and members with our organization.</w:t>
      </w:r>
    </w:p>
    <w:p w14:paraId="5C626131" w14:textId="24B58BBD" w:rsidR="00AE02FA" w:rsidRPr="00B04B00" w:rsidRDefault="00AE02FA" w:rsidP="00A7325C">
      <w:pPr>
        <w:spacing w:after="0"/>
        <w:rPr>
          <w:rStyle w:val="normaltextrun"/>
          <w:rFonts w:cstheme="minorHAnsi"/>
          <w:sz w:val="24"/>
          <w:szCs w:val="24"/>
          <w:shd w:val="clear" w:color="auto" w:fill="FFFFFF"/>
          <w:lang w:val="en"/>
        </w:rPr>
      </w:pPr>
    </w:p>
    <w:p w14:paraId="3570EE7E" w14:textId="77777777" w:rsidR="0058683D" w:rsidRPr="00FA4F8E" w:rsidRDefault="0058683D" w:rsidP="007F2B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FA4F8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Essential Duties:</w:t>
      </w:r>
    </w:p>
    <w:p w14:paraId="60B4B550" w14:textId="029DD278" w:rsidR="007A32E5" w:rsidRDefault="007A32E5" w:rsidP="007A32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 a detailed understanding of the multiple elements of the communications plan, and each element’s role in the organizational communication strategy</w:t>
      </w:r>
    </w:p>
    <w:p w14:paraId="710D6555" w14:textId="2D3FC60E" w:rsidR="007A32E5" w:rsidRPr="00861756" w:rsidRDefault="000E391B" w:rsidP="007A32E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</w:t>
      </w:r>
      <w:r w:rsidR="007A32E5" w:rsidRPr="001C0EE0">
        <w:rPr>
          <w:rFonts w:asciiTheme="minorHAnsi" w:hAnsiTheme="minorHAnsi" w:cstheme="minorHAnsi"/>
        </w:rPr>
        <w:t xml:space="preserve"> clear</w:t>
      </w:r>
      <w:r>
        <w:rPr>
          <w:rFonts w:asciiTheme="minorHAnsi" w:hAnsiTheme="minorHAnsi" w:cstheme="minorHAnsi"/>
        </w:rPr>
        <w:t xml:space="preserve">, </w:t>
      </w:r>
      <w:r w:rsidR="007A32E5" w:rsidRPr="001C0EE0">
        <w:rPr>
          <w:rFonts w:asciiTheme="minorHAnsi" w:hAnsiTheme="minorHAnsi" w:cstheme="minorHAnsi"/>
        </w:rPr>
        <w:t>engaging</w:t>
      </w:r>
      <w:r>
        <w:rPr>
          <w:rFonts w:asciiTheme="minorHAnsi" w:hAnsiTheme="minorHAnsi" w:cstheme="minorHAnsi"/>
        </w:rPr>
        <w:t xml:space="preserve"> and me</w:t>
      </w:r>
      <w:r w:rsidR="00867FE9">
        <w:rPr>
          <w:rFonts w:asciiTheme="minorHAnsi" w:hAnsiTheme="minorHAnsi" w:cstheme="minorHAnsi"/>
        </w:rPr>
        <w:t xml:space="preserve">dia specific </w:t>
      </w:r>
      <w:r w:rsidR="007A32E5" w:rsidRPr="001C0EE0">
        <w:rPr>
          <w:rFonts w:asciiTheme="minorHAnsi" w:hAnsiTheme="minorHAnsi" w:cstheme="minorHAnsi"/>
        </w:rPr>
        <w:t xml:space="preserve">content </w:t>
      </w:r>
      <w:r w:rsidR="007A32E5">
        <w:rPr>
          <w:rFonts w:asciiTheme="minorHAnsi" w:hAnsiTheme="minorHAnsi" w:cstheme="minorHAnsi"/>
        </w:rPr>
        <w:t>for distribution across multiple media, including</w:t>
      </w:r>
      <w:r w:rsidR="007A32E5">
        <w:rPr>
          <w:rStyle w:val="normaltextrun"/>
          <w:rFonts w:asciiTheme="minorHAnsi" w:hAnsiTheme="minorHAnsi" w:cstheme="minorHAnsi"/>
          <w:shd w:val="clear" w:color="auto" w:fill="FFFFFF"/>
          <w:lang w:val="en"/>
        </w:rPr>
        <w:t>:</w:t>
      </w:r>
      <w:r w:rsidR="007A32E5" w:rsidRPr="00861756">
        <w:rPr>
          <w:rStyle w:val="normaltextrun"/>
          <w:rFonts w:asciiTheme="minorHAnsi" w:hAnsiTheme="minorHAnsi" w:cstheme="minorHAnsi"/>
          <w:shd w:val="clear" w:color="auto" w:fill="FFFFFF"/>
          <w:lang w:val="en"/>
        </w:rPr>
        <w:t xml:space="preserve"> electronic marketing, publications, e-newsletter, brochures, print, direct mail, website, videos, social media and other delivery channels for SCACPA programs, events, education and membership</w:t>
      </w:r>
    </w:p>
    <w:p w14:paraId="7B51FB87" w14:textId="0B487FD1" w:rsidR="00357F15" w:rsidRDefault="00357F15" w:rsidP="00A319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Leverage </w:t>
      </w:r>
      <w:r w:rsidRPr="00357F15">
        <w:rPr>
          <w:rFonts w:asciiTheme="minorHAnsi" w:hAnsiTheme="minorHAnsi" w:cstheme="minorHAnsi"/>
        </w:rPr>
        <w:t>and help plan all content elements, including copy, images, and interaction.</w:t>
      </w:r>
    </w:p>
    <w:p w14:paraId="431FA1F4" w14:textId="483B7D39" w:rsidR="00A31931" w:rsidRDefault="00A31931" w:rsidP="00A319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Produce and distribute regular electronic elements, such as the weekly membership newsletter, regular blog posts and social media publications</w:t>
      </w:r>
    </w:p>
    <w:p w14:paraId="2F94F126" w14:textId="77777777" w:rsidR="00A31931" w:rsidRDefault="00A31931" w:rsidP="00A3193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</w:t>
      </w:r>
      <w:r w:rsidRPr="005B7775">
        <w:rPr>
          <w:rStyle w:val="normaltextrun"/>
          <w:rFonts w:asciiTheme="minorHAnsi" w:hAnsiTheme="minorHAnsi" w:cstheme="minorHAnsi"/>
        </w:rPr>
        <w:t xml:space="preserve">erve as Managing Editor of </w:t>
      </w:r>
      <w:r>
        <w:rPr>
          <w:rStyle w:val="normaltextrun"/>
          <w:rFonts w:asciiTheme="minorHAnsi" w:hAnsiTheme="minorHAnsi" w:cstheme="minorHAnsi"/>
        </w:rPr>
        <w:t>quarterly magazine and execute associated duties.</w:t>
      </w:r>
    </w:p>
    <w:p w14:paraId="6AF45388" w14:textId="5F7E497F" w:rsidR="00C41709" w:rsidRPr="00B04B00" w:rsidRDefault="00C41709" w:rsidP="007A32E5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04B00">
        <w:rPr>
          <w:rFonts w:eastAsia="Times New Roman" w:cstheme="minorHAnsi"/>
          <w:color w:val="000000"/>
          <w:sz w:val="24"/>
          <w:szCs w:val="24"/>
        </w:rPr>
        <w:t>Provide design and illustration assistance from conception to completion as required</w:t>
      </w:r>
    </w:p>
    <w:p w14:paraId="7210DDA3" w14:textId="4177B8A8" w:rsidR="00E60956" w:rsidRPr="00177A16" w:rsidRDefault="00C41709" w:rsidP="00AC19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Create</w:t>
      </w:r>
      <w:r w:rsidR="00575F82" w:rsidRPr="00177A1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F5466" w:rsidRPr="00177A16">
        <w:rPr>
          <w:rFonts w:eastAsia="Times New Roman" w:cstheme="minorHAnsi"/>
          <w:color w:val="000000"/>
          <w:sz w:val="24"/>
          <w:szCs w:val="24"/>
        </w:rPr>
        <w:t xml:space="preserve">elements for </w:t>
      </w:r>
      <w:r w:rsidR="00E60956" w:rsidRPr="00177A16">
        <w:rPr>
          <w:rFonts w:eastAsia="Times New Roman" w:cstheme="minorHAnsi"/>
          <w:color w:val="000000"/>
          <w:sz w:val="24"/>
          <w:szCs w:val="24"/>
        </w:rPr>
        <w:t>print, video, social</w:t>
      </w:r>
      <w:r w:rsidR="0026073F" w:rsidRPr="00177A16">
        <w:rPr>
          <w:rFonts w:eastAsia="Times New Roman" w:cstheme="minorHAnsi"/>
          <w:color w:val="000000"/>
          <w:sz w:val="24"/>
          <w:szCs w:val="24"/>
        </w:rPr>
        <w:t xml:space="preserve"> media</w:t>
      </w:r>
      <w:r w:rsidR="00E60956" w:rsidRPr="00177A16">
        <w:rPr>
          <w:rFonts w:eastAsia="Times New Roman" w:cstheme="minorHAnsi"/>
          <w:color w:val="000000"/>
          <w:sz w:val="24"/>
          <w:szCs w:val="24"/>
        </w:rPr>
        <w:t>, email, and other digital mediums</w:t>
      </w:r>
      <w:r w:rsidR="00177A16" w:rsidRPr="00177A16">
        <w:rPr>
          <w:rFonts w:eastAsia="Times New Roman" w:cstheme="minorHAnsi"/>
          <w:color w:val="000000"/>
          <w:sz w:val="24"/>
          <w:szCs w:val="24"/>
        </w:rPr>
        <w:t xml:space="preserve"> according to SCACPA brand standards</w:t>
      </w:r>
    </w:p>
    <w:p w14:paraId="0F953937" w14:textId="5C4AD8C5" w:rsidR="0058683D" w:rsidRPr="006B0981" w:rsidRDefault="0058683D" w:rsidP="516BF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516BFD06">
        <w:rPr>
          <w:rFonts w:eastAsia="Times New Roman"/>
          <w:color w:val="000000" w:themeColor="text1"/>
          <w:sz w:val="24"/>
          <w:szCs w:val="24"/>
        </w:rPr>
        <w:t xml:space="preserve">Work with </w:t>
      </w:r>
      <w:r w:rsidR="00F50E96" w:rsidRPr="516BFD06">
        <w:rPr>
          <w:rFonts w:eastAsia="Times New Roman"/>
          <w:color w:val="000000" w:themeColor="text1"/>
          <w:sz w:val="24"/>
          <w:szCs w:val="24"/>
        </w:rPr>
        <w:t xml:space="preserve">internal and external </w:t>
      </w:r>
      <w:r w:rsidRPr="516BFD06">
        <w:rPr>
          <w:rFonts w:eastAsia="Times New Roman"/>
          <w:color w:val="000000" w:themeColor="text1"/>
          <w:sz w:val="24"/>
          <w:szCs w:val="24"/>
        </w:rPr>
        <w:t xml:space="preserve">teams </w:t>
      </w:r>
      <w:r w:rsidRPr="006B0981">
        <w:rPr>
          <w:rFonts w:eastAsia="Times New Roman"/>
          <w:color w:val="000000" w:themeColor="text1"/>
          <w:sz w:val="24"/>
          <w:szCs w:val="24"/>
        </w:rPr>
        <w:t xml:space="preserve">to </w:t>
      </w:r>
      <w:r w:rsidR="4057D75B" w:rsidRPr="006B0981">
        <w:rPr>
          <w:rFonts w:eastAsia="Times New Roman"/>
          <w:color w:val="000000" w:themeColor="text1"/>
          <w:sz w:val="24"/>
          <w:szCs w:val="24"/>
        </w:rPr>
        <w:t xml:space="preserve">bring projects from </w:t>
      </w:r>
      <w:r w:rsidRPr="006B0981">
        <w:rPr>
          <w:rFonts w:eastAsia="Times New Roman"/>
          <w:color w:val="000000" w:themeColor="text1"/>
          <w:sz w:val="24"/>
          <w:szCs w:val="24"/>
        </w:rPr>
        <w:t>concept</w:t>
      </w:r>
      <w:r w:rsidR="006B0981" w:rsidRPr="006B0981">
        <w:rPr>
          <w:rFonts w:eastAsia="Times New Roman"/>
          <w:color w:val="000000" w:themeColor="text1"/>
          <w:sz w:val="24"/>
          <w:szCs w:val="24"/>
        </w:rPr>
        <w:t>ion</w:t>
      </w:r>
      <w:r w:rsidRPr="006B0981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CB91D" w:rsidRPr="006B0981">
        <w:rPr>
          <w:rFonts w:eastAsia="Times New Roman"/>
          <w:color w:val="000000" w:themeColor="text1"/>
          <w:sz w:val="24"/>
          <w:szCs w:val="24"/>
        </w:rPr>
        <w:t>to completion</w:t>
      </w:r>
    </w:p>
    <w:p w14:paraId="79FB5C7A" w14:textId="4D9BA606" w:rsidR="0058683D" w:rsidRPr="00B04B00" w:rsidRDefault="0058683D" w:rsidP="0058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04B00">
        <w:rPr>
          <w:rFonts w:eastAsia="Times New Roman" w:cstheme="minorHAnsi"/>
          <w:color w:val="000000"/>
          <w:sz w:val="24"/>
          <w:szCs w:val="24"/>
        </w:rPr>
        <w:t xml:space="preserve">Work under supervision of the </w:t>
      </w:r>
      <w:r w:rsidR="00F50E96" w:rsidRPr="00B04B00">
        <w:rPr>
          <w:rFonts w:eastAsia="Times New Roman" w:cstheme="minorHAnsi"/>
          <w:color w:val="000000"/>
          <w:sz w:val="24"/>
          <w:szCs w:val="24"/>
        </w:rPr>
        <w:t>d</w:t>
      </w:r>
      <w:r w:rsidRPr="00B04B00">
        <w:rPr>
          <w:rFonts w:eastAsia="Times New Roman" w:cstheme="minorHAnsi"/>
          <w:color w:val="000000"/>
          <w:sz w:val="24"/>
          <w:szCs w:val="24"/>
        </w:rPr>
        <w:t xml:space="preserve">epartment </w:t>
      </w:r>
      <w:r w:rsidR="00F50E96" w:rsidRPr="00B04B00">
        <w:rPr>
          <w:rFonts w:eastAsia="Times New Roman" w:cstheme="minorHAnsi"/>
          <w:color w:val="000000"/>
          <w:sz w:val="24"/>
          <w:szCs w:val="24"/>
        </w:rPr>
        <w:t>m</w:t>
      </w:r>
      <w:r w:rsidRPr="00B04B00">
        <w:rPr>
          <w:rFonts w:eastAsia="Times New Roman" w:cstheme="minorHAnsi"/>
          <w:color w:val="000000"/>
          <w:sz w:val="24"/>
          <w:szCs w:val="24"/>
        </w:rPr>
        <w:t xml:space="preserve">anager and in conjunction with the </w:t>
      </w:r>
      <w:r w:rsidR="00F50E96" w:rsidRPr="00B04B00">
        <w:rPr>
          <w:rFonts w:eastAsia="Times New Roman" w:cstheme="minorHAnsi"/>
          <w:color w:val="000000"/>
          <w:sz w:val="24"/>
          <w:szCs w:val="24"/>
        </w:rPr>
        <w:t>other departments</w:t>
      </w:r>
      <w:r w:rsidRPr="00B04B00">
        <w:rPr>
          <w:rFonts w:eastAsia="Times New Roman" w:cstheme="minorHAnsi"/>
          <w:color w:val="000000"/>
          <w:sz w:val="24"/>
          <w:szCs w:val="24"/>
        </w:rPr>
        <w:t xml:space="preserve"> to meet assigned deadlines</w:t>
      </w:r>
    </w:p>
    <w:p w14:paraId="0B30E9E7" w14:textId="4693D936" w:rsidR="0062309B" w:rsidRPr="00B04B00" w:rsidRDefault="00757451" w:rsidP="0058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 xml:space="preserve">Assist in </w:t>
      </w:r>
      <w:r w:rsidR="0062309B" w:rsidRPr="00B04B00">
        <w:rPr>
          <w:rFonts w:cstheme="minorHAnsi"/>
          <w:color w:val="2D2D2D"/>
          <w:sz w:val="24"/>
          <w:szCs w:val="24"/>
        </w:rPr>
        <w:t>creat</w:t>
      </w:r>
      <w:r>
        <w:rPr>
          <w:rFonts w:cstheme="minorHAnsi"/>
          <w:color w:val="2D2D2D"/>
          <w:sz w:val="24"/>
          <w:szCs w:val="24"/>
        </w:rPr>
        <w:t>ing</w:t>
      </w:r>
      <w:r w:rsidR="0062309B" w:rsidRPr="00B04B00">
        <w:rPr>
          <w:rFonts w:cstheme="minorHAnsi"/>
          <w:color w:val="2D2D2D"/>
          <w:sz w:val="24"/>
          <w:szCs w:val="24"/>
        </w:rPr>
        <w:t xml:space="preserve"> engaging content for social media distribution which may include photos, videos, stories, links, takeovers, live videos and industry announcements</w:t>
      </w:r>
    </w:p>
    <w:p w14:paraId="3B17AEE7" w14:textId="33FCA46A" w:rsidR="0058683D" w:rsidRPr="00B04B00" w:rsidRDefault="0058683D" w:rsidP="005868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04B00">
        <w:rPr>
          <w:rFonts w:eastAsia="Times New Roman" w:cstheme="minorHAnsi"/>
          <w:color w:val="000000"/>
          <w:sz w:val="24"/>
          <w:szCs w:val="24"/>
        </w:rPr>
        <w:lastRenderedPageBreak/>
        <w:t>Maintains high skill levels in software programs required to perform assigned job functions</w:t>
      </w:r>
      <w:r w:rsidR="00847235" w:rsidRPr="00B04B00">
        <w:rPr>
          <w:rFonts w:eastAsia="Times New Roman" w:cstheme="minorHAnsi"/>
          <w:color w:val="000000"/>
          <w:sz w:val="24"/>
          <w:szCs w:val="24"/>
        </w:rPr>
        <w:t xml:space="preserve">; </w:t>
      </w:r>
      <w:r w:rsidR="003D07D4" w:rsidRPr="00B04B00">
        <w:rPr>
          <w:rFonts w:eastAsia="Times New Roman" w:cstheme="minorHAnsi"/>
          <w:color w:val="000000"/>
          <w:sz w:val="24"/>
          <w:szCs w:val="24"/>
        </w:rPr>
        <w:t>p</w:t>
      </w:r>
      <w:r w:rsidRPr="00B04B00">
        <w:rPr>
          <w:rFonts w:eastAsia="Times New Roman" w:cstheme="minorHAnsi"/>
          <w:color w:val="000000"/>
          <w:sz w:val="24"/>
          <w:szCs w:val="24"/>
        </w:rPr>
        <w:t xml:space="preserve">articipates in training focused on the use of design and illustration software </w:t>
      </w:r>
      <w:r w:rsidR="00D23B9F" w:rsidRPr="00B04B00">
        <w:rPr>
          <w:rFonts w:eastAsia="Times New Roman" w:cstheme="minorHAnsi"/>
          <w:color w:val="000000"/>
          <w:sz w:val="24"/>
          <w:szCs w:val="24"/>
        </w:rPr>
        <w:t>necessary</w:t>
      </w:r>
    </w:p>
    <w:p w14:paraId="65326723" w14:textId="2159DBA3" w:rsidR="0062309B" w:rsidRPr="00B04B00" w:rsidRDefault="003D07D4" w:rsidP="00623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04B00">
        <w:rPr>
          <w:rFonts w:eastAsia="Times New Roman" w:cstheme="minorHAnsi"/>
          <w:color w:val="000000"/>
          <w:sz w:val="24"/>
          <w:szCs w:val="24"/>
        </w:rPr>
        <w:t xml:space="preserve">Assist </w:t>
      </w:r>
      <w:r w:rsidR="0069227F" w:rsidRPr="00B04B00">
        <w:rPr>
          <w:rFonts w:eastAsia="Times New Roman" w:cstheme="minorHAnsi"/>
          <w:color w:val="000000"/>
          <w:sz w:val="24"/>
          <w:szCs w:val="24"/>
        </w:rPr>
        <w:t xml:space="preserve">in management </w:t>
      </w:r>
      <w:r w:rsidR="000D099B" w:rsidRPr="00B04B00">
        <w:rPr>
          <w:rFonts w:eastAsia="Times New Roman" w:cstheme="minorHAnsi"/>
          <w:color w:val="000000"/>
          <w:sz w:val="24"/>
          <w:szCs w:val="24"/>
        </w:rPr>
        <w:t>of</w:t>
      </w:r>
      <w:r w:rsidR="0062309B" w:rsidRPr="00B04B00">
        <w:rPr>
          <w:rFonts w:eastAsia="Times New Roman" w:cstheme="minorHAnsi"/>
          <w:color w:val="000000"/>
          <w:sz w:val="24"/>
          <w:szCs w:val="24"/>
        </w:rPr>
        <w:t xml:space="preserve"> multiple campaigns, tasks and changing priorities</w:t>
      </w:r>
    </w:p>
    <w:p w14:paraId="28D3775B" w14:textId="2D07F269" w:rsidR="0062309B" w:rsidRPr="00B04B00" w:rsidRDefault="00583020" w:rsidP="006230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 xml:space="preserve">Assist in </w:t>
      </w:r>
      <w:r w:rsidR="0062309B" w:rsidRPr="00B04B00">
        <w:rPr>
          <w:rFonts w:cstheme="minorHAnsi"/>
          <w:color w:val="2D2D2D"/>
          <w:sz w:val="24"/>
          <w:szCs w:val="24"/>
        </w:rPr>
        <w:t>day-to-day website quality assurance, including: ensuring compliance with SCACPA brand standards</w:t>
      </w:r>
      <w:r w:rsidR="00C22276" w:rsidRPr="00B04B00">
        <w:rPr>
          <w:rFonts w:cstheme="minorHAnsi"/>
          <w:color w:val="2D2D2D"/>
          <w:sz w:val="24"/>
          <w:szCs w:val="24"/>
        </w:rPr>
        <w:t>;</w:t>
      </w:r>
      <w:r w:rsidR="0062309B" w:rsidRPr="00B04B00">
        <w:rPr>
          <w:rFonts w:cstheme="minorHAnsi"/>
          <w:color w:val="2D2D2D"/>
          <w:sz w:val="24"/>
          <w:szCs w:val="24"/>
        </w:rPr>
        <w:t xml:space="preserve"> under supervision, apply best practices of digital accessibility, mobile responsiveness and search engine optimization</w:t>
      </w:r>
      <w:r w:rsidR="00C22276" w:rsidRPr="00B04B00">
        <w:rPr>
          <w:rFonts w:cstheme="minorHAnsi"/>
          <w:color w:val="2D2D2D"/>
          <w:sz w:val="24"/>
          <w:szCs w:val="24"/>
        </w:rPr>
        <w:t>;</w:t>
      </w:r>
      <w:r w:rsidR="0062309B" w:rsidRPr="00B04B00">
        <w:rPr>
          <w:rFonts w:cstheme="minorHAnsi"/>
          <w:color w:val="2D2D2D"/>
          <w:sz w:val="24"/>
          <w:szCs w:val="24"/>
        </w:rPr>
        <w:t xml:space="preserve"> troubleshoot site errors such as typographical errors, broken links and accessibility issues as needed</w:t>
      </w:r>
    </w:p>
    <w:p w14:paraId="169DB40E" w14:textId="2F80C8C1" w:rsidR="0058683D" w:rsidRPr="00323663" w:rsidRDefault="0058683D" w:rsidP="516BF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516BFD06">
        <w:rPr>
          <w:rFonts w:eastAsia="Times New Roman"/>
          <w:color w:val="000000" w:themeColor="text1"/>
          <w:sz w:val="24"/>
          <w:szCs w:val="24"/>
        </w:rPr>
        <w:t xml:space="preserve">Assists in archiving and maintaining digital files, project hard copies, photography, illustrations, logo art, typestyles, historical collateral samples, etc., </w:t>
      </w:r>
      <w:r w:rsidRPr="006B0981">
        <w:rPr>
          <w:rFonts w:eastAsia="Times New Roman"/>
          <w:color w:val="000000" w:themeColor="text1"/>
          <w:sz w:val="24"/>
          <w:szCs w:val="24"/>
        </w:rPr>
        <w:t xml:space="preserve">of </w:t>
      </w:r>
      <w:r w:rsidR="5D7680E0" w:rsidRPr="006B0981">
        <w:rPr>
          <w:rFonts w:eastAsia="Times New Roman"/>
          <w:color w:val="000000" w:themeColor="text1"/>
          <w:sz w:val="24"/>
          <w:szCs w:val="24"/>
        </w:rPr>
        <w:t>organization</w:t>
      </w:r>
      <w:r w:rsidR="5D7680E0" w:rsidRPr="516BFD0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516BFD06">
        <w:rPr>
          <w:rFonts w:eastAsia="Times New Roman"/>
          <w:color w:val="000000" w:themeColor="text1"/>
          <w:sz w:val="24"/>
          <w:szCs w:val="24"/>
        </w:rPr>
        <w:t>materials and resources, and in maintaining a log of said archives to assist other department members in locating necessary files and references</w:t>
      </w:r>
    </w:p>
    <w:p w14:paraId="2BE2C931" w14:textId="43D477E0" w:rsidR="00323663" w:rsidRPr="007C1639" w:rsidRDefault="00323663" w:rsidP="262B3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43ADE">
        <w:rPr>
          <w:sz w:val="24"/>
          <w:szCs w:val="24"/>
        </w:rPr>
        <w:t>Provide member and customer service</w:t>
      </w:r>
    </w:p>
    <w:p w14:paraId="60657AFB" w14:textId="6D8BA91B" w:rsidR="4666840D" w:rsidRPr="007C1639" w:rsidRDefault="007C1639" w:rsidP="003B4000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rPr>
          <w:rStyle w:val="normaltextrun"/>
          <w:color w:val="000000" w:themeColor="text1"/>
          <w:sz w:val="24"/>
          <w:szCs w:val="24"/>
        </w:rPr>
      </w:pPr>
      <w:r w:rsidRPr="007C1639">
        <w:rPr>
          <w:sz w:val="24"/>
          <w:szCs w:val="24"/>
        </w:rPr>
        <w:t>Other duties as assigned</w:t>
      </w:r>
      <w:r w:rsidRPr="007C1639">
        <w:rPr>
          <w:rStyle w:val="normaltextrun"/>
          <w:b/>
          <w:bCs/>
          <w:sz w:val="24"/>
          <w:szCs w:val="24"/>
          <w:u w:val="single"/>
          <w:shd w:val="clear" w:color="auto" w:fill="FFFFFF"/>
          <w:lang w:val="en"/>
        </w:rPr>
        <w:t xml:space="preserve"> </w:t>
      </w:r>
    </w:p>
    <w:p w14:paraId="21E36699" w14:textId="77777777" w:rsidR="007C1639" w:rsidRPr="007C1639" w:rsidRDefault="007C1639" w:rsidP="007C1639">
      <w:pPr>
        <w:pStyle w:val="ListParagraph"/>
        <w:spacing w:before="100" w:beforeAutospacing="1" w:after="0" w:afterAutospacing="1" w:line="240" w:lineRule="auto"/>
        <w:rPr>
          <w:color w:val="000000" w:themeColor="text1"/>
          <w:sz w:val="24"/>
          <w:szCs w:val="24"/>
        </w:rPr>
      </w:pPr>
    </w:p>
    <w:p w14:paraId="2FE1E650" w14:textId="77777777" w:rsidR="001530C7" w:rsidRDefault="001530C7" w:rsidP="001530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Desired Skills:</w:t>
      </w:r>
      <w:r>
        <w:rPr>
          <w:rStyle w:val="eop"/>
          <w:rFonts w:ascii="Calibri" w:hAnsi="Calibri" w:cs="Calibri"/>
        </w:rPr>
        <w:t> </w:t>
      </w:r>
    </w:p>
    <w:p w14:paraId="084D5339" w14:textId="75C48E42" w:rsidR="001530C7" w:rsidRDefault="001530C7" w:rsidP="00D7508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Ability to initiate tasks, assume responsibility, and to work with minimal supervision</w:t>
      </w:r>
      <w:r>
        <w:rPr>
          <w:rStyle w:val="eop"/>
          <w:rFonts w:ascii="Calibri" w:hAnsi="Calibri" w:cs="Calibri"/>
        </w:rPr>
        <w:t> </w:t>
      </w:r>
    </w:p>
    <w:p w14:paraId="197E621D" w14:textId="77777777" w:rsidR="001530C7" w:rsidRDefault="001530C7" w:rsidP="00D7508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Ability to prioritize tasks, to handle multiple tasks concurrently and completely, with responsible follow-through</w:t>
      </w:r>
      <w:r>
        <w:rPr>
          <w:rStyle w:val="eop"/>
          <w:rFonts w:ascii="Calibri" w:hAnsi="Calibri" w:cs="Calibri"/>
        </w:rPr>
        <w:t> </w:t>
      </w:r>
    </w:p>
    <w:p w14:paraId="2086B30D" w14:textId="77777777" w:rsidR="001530C7" w:rsidRDefault="001530C7" w:rsidP="00D7508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Ideal candidate will have strong problem solving skills, the ability to multi-task several different responsibilities and enjoy working in a fast-paced work environment. </w:t>
      </w:r>
      <w:r>
        <w:rPr>
          <w:rStyle w:val="eop"/>
          <w:rFonts w:ascii="Calibri" w:hAnsi="Calibri" w:cs="Calibri"/>
        </w:rPr>
        <w:t> </w:t>
      </w:r>
    </w:p>
    <w:p w14:paraId="4A68B69B" w14:textId="77777777" w:rsidR="000E0202" w:rsidRPr="000E0202" w:rsidRDefault="000E0202" w:rsidP="00D75082">
      <w:pPr>
        <w:pStyle w:val="paragraph"/>
        <w:numPr>
          <w:ilvl w:val="0"/>
          <w:numId w:val="3"/>
        </w:numPr>
        <w:spacing w:after="0"/>
        <w:textAlignment w:val="baseline"/>
        <w:rPr>
          <w:rFonts w:ascii="Calibri" w:hAnsi="Calibri" w:cs="Calibri"/>
        </w:rPr>
      </w:pPr>
      <w:r w:rsidRPr="000E0202">
        <w:rPr>
          <w:rFonts w:ascii="Calibri" w:hAnsi="Calibri" w:cs="Calibri"/>
        </w:rPr>
        <w:t>Familiarity with MailChimp, WordPress, YouTube, Adobe Products</w:t>
      </w:r>
    </w:p>
    <w:p w14:paraId="2E323333" w14:textId="0DE5520D" w:rsidR="000E0202" w:rsidRPr="005120AE" w:rsidRDefault="00FE2800" w:rsidP="00D7508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0E0202" w:rsidRPr="005120AE">
        <w:rPr>
          <w:rFonts w:ascii="Calibri" w:hAnsi="Calibri" w:cs="Calibri"/>
        </w:rPr>
        <w:t>ocial networking experience and social analytics tools knowledge</w:t>
      </w:r>
    </w:p>
    <w:p w14:paraId="35097018" w14:textId="1A1AAA20" w:rsidR="001F788C" w:rsidRPr="00FE2800" w:rsidRDefault="001530C7" w:rsidP="00FE280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Meticulous attention to detail</w:t>
      </w:r>
      <w:r>
        <w:rPr>
          <w:rStyle w:val="eop"/>
          <w:rFonts w:ascii="Calibri" w:hAnsi="Calibri" w:cs="Calibri"/>
        </w:rPr>
        <w:t> </w:t>
      </w:r>
    </w:p>
    <w:p w14:paraId="2A795381" w14:textId="2FCE6AC8" w:rsidR="001530C7" w:rsidRDefault="001530C7" w:rsidP="001530C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4954055D" w14:textId="77777777" w:rsidR="0058683D" w:rsidRPr="00B04B00" w:rsidRDefault="0058683D">
      <w:pPr>
        <w:rPr>
          <w:rFonts w:cstheme="minorHAnsi"/>
          <w:sz w:val="24"/>
          <w:szCs w:val="24"/>
        </w:rPr>
      </w:pPr>
    </w:p>
    <w:sectPr w:rsidR="0058683D" w:rsidRPr="00B04B0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992F" w14:textId="77777777" w:rsidR="00AD6FF9" w:rsidRDefault="00AD6FF9" w:rsidP="00D376AC">
      <w:pPr>
        <w:spacing w:after="0" w:line="240" w:lineRule="auto"/>
      </w:pPr>
      <w:r>
        <w:separator/>
      </w:r>
    </w:p>
  </w:endnote>
  <w:endnote w:type="continuationSeparator" w:id="0">
    <w:p w14:paraId="120F2979" w14:textId="77777777" w:rsidR="00AD6FF9" w:rsidRDefault="00AD6FF9" w:rsidP="00D376AC">
      <w:pPr>
        <w:spacing w:after="0" w:line="240" w:lineRule="auto"/>
      </w:pPr>
      <w:r>
        <w:continuationSeparator/>
      </w:r>
    </w:p>
  </w:endnote>
  <w:endnote w:type="continuationNotice" w:id="1">
    <w:p w14:paraId="0117CF1C" w14:textId="77777777" w:rsidR="00AD6FF9" w:rsidRDefault="00AD6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DB8B" w14:textId="77777777" w:rsidR="00AD6FF9" w:rsidRDefault="00AD6FF9" w:rsidP="00D376AC">
      <w:pPr>
        <w:spacing w:after="0" w:line="240" w:lineRule="auto"/>
      </w:pPr>
      <w:r>
        <w:separator/>
      </w:r>
    </w:p>
  </w:footnote>
  <w:footnote w:type="continuationSeparator" w:id="0">
    <w:p w14:paraId="43453205" w14:textId="77777777" w:rsidR="00AD6FF9" w:rsidRDefault="00AD6FF9" w:rsidP="00D376AC">
      <w:pPr>
        <w:spacing w:after="0" w:line="240" w:lineRule="auto"/>
      </w:pPr>
      <w:r>
        <w:continuationSeparator/>
      </w:r>
    </w:p>
  </w:footnote>
  <w:footnote w:type="continuationNotice" w:id="1">
    <w:p w14:paraId="27028D1D" w14:textId="77777777" w:rsidR="00AD6FF9" w:rsidRDefault="00AD6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5435" w14:textId="369A43A8" w:rsidR="00D376AC" w:rsidRPr="00D376AC" w:rsidRDefault="00D376AC" w:rsidP="00D376AC">
    <w:pPr>
      <w:pStyle w:val="Header"/>
      <w:tabs>
        <w:tab w:val="clear" w:pos="4680"/>
        <w:tab w:val="clear" w:pos="9360"/>
        <w:tab w:val="left" w:pos="4515"/>
      </w:tabs>
      <w:ind w:left="-180"/>
      <w:rPr>
        <w:rFonts w:ascii="Times New Roman" w:eastAsia="Times New Roman" w:hAnsi="Times New Roman" w:cs="Times New Roman"/>
        <w:sz w:val="24"/>
        <w:szCs w:val="24"/>
      </w:rPr>
    </w:pPr>
    <w:r w:rsidRPr="00D376A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5E61B61" wp14:editId="27B527F7">
              <wp:simplePos x="0" y="0"/>
              <wp:positionH relativeFrom="column">
                <wp:posOffset>3657600</wp:posOffset>
              </wp:positionH>
              <wp:positionV relativeFrom="paragraph">
                <wp:posOffset>9525</wp:posOffset>
              </wp:positionV>
              <wp:extent cx="2476500" cy="1404620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1F60A" w14:textId="77777777" w:rsidR="00D376AC" w:rsidRPr="00D376AC" w:rsidRDefault="00D376AC" w:rsidP="00D376AC">
                          <w:pPr>
                            <w:pStyle w:val="BasicParagraph"/>
                            <w:jc w:val="right"/>
                            <w:rPr>
                              <w:rFonts w:ascii="Frutiger LT Pro 45 Light" w:hAnsi="Frutiger LT Pro 45 Light" w:cs="Frutiger LT Pro 45 Light"/>
                              <w:color w:val="404040"/>
                              <w:sz w:val="20"/>
                              <w:szCs w:val="20"/>
                            </w:rPr>
                          </w:pPr>
                          <w:r w:rsidRPr="00D376AC">
                            <w:rPr>
                              <w:rFonts w:ascii="Frutiger LT Pro 45 Light" w:hAnsi="Frutiger LT Pro 45 Light" w:cs="Frutiger LT Pro 45 Light"/>
                              <w:color w:val="404040"/>
                              <w:sz w:val="20"/>
                              <w:szCs w:val="20"/>
                            </w:rPr>
                            <w:t>1300 12th Street, Suite D</w:t>
                          </w:r>
                        </w:p>
                        <w:p w14:paraId="3578C183" w14:textId="77777777" w:rsidR="00D376AC" w:rsidRPr="00D376AC" w:rsidRDefault="00D376AC" w:rsidP="00D376AC">
                          <w:pPr>
                            <w:pStyle w:val="BasicParagraph"/>
                            <w:jc w:val="right"/>
                            <w:rPr>
                              <w:rFonts w:ascii="Frutiger LT Pro 45 Light" w:hAnsi="Frutiger LT Pro 45 Light" w:cs="Frutiger LT Pro 45 Light"/>
                              <w:color w:val="404040"/>
                              <w:sz w:val="20"/>
                              <w:szCs w:val="20"/>
                            </w:rPr>
                          </w:pPr>
                          <w:r w:rsidRPr="00D376AC">
                            <w:rPr>
                              <w:rFonts w:ascii="Frutiger LT Pro 45 Light" w:hAnsi="Frutiger LT Pro 45 Light" w:cs="Frutiger LT Pro 45 Light"/>
                              <w:color w:val="404040"/>
                              <w:sz w:val="20"/>
                              <w:szCs w:val="20"/>
                            </w:rPr>
                            <w:t xml:space="preserve">Cayce, South Carolina 29033 </w:t>
                          </w:r>
                        </w:p>
                        <w:p w14:paraId="74A49D4C" w14:textId="77777777" w:rsidR="00D376AC" w:rsidRPr="002666BC" w:rsidRDefault="00D376AC" w:rsidP="00D376AC">
                          <w:pPr>
                            <w:jc w:val="right"/>
                            <w:rPr>
                              <w:color w:val="62A744"/>
                            </w:rPr>
                          </w:pPr>
                          <w:r w:rsidRPr="00D376AC">
                            <w:rPr>
                              <w:rFonts w:ascii="Frutiger LT Pro 45 Light" w:hAnsi="Frutiger LT Pro 45 Light" w:cs="Frutiger LT Pro 45 Light"/>
                              <w:color w:val="404040"/>
                              <w:sz w:val="20"/>
                              <w:szCs w:val="20"/>
                            </w:rPr>
                            <w:t xml:space="preserve">803.791.4181 | </w:t>
                          </w:r>
                          <w:r w:rsidRPr="002666BC">
                            <w:rPr>
                              <w:rFonts w:ascii="Frutiger LT Pro 45 Light" w:hAnsi="Frutiger LT Pro 45 Light" w:cs="Frutiger LT Pro 45 Light"/>
                              <w:color w:val="62A744"/>
                              <w:sz w:val="20"/>
                              <w:szCs w:val="20"/>
                            </w:rPr>
                            <w:t>www.scacpa.org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E61B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in;margin-top:.75pt;width:1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" stroked="f">
              <v:textbox style="mso-fit-shape-to-text:t">
                <w:txbxContent>
                  <w:p w14:paraId="38F1F60A" w14:textId="77777777" w:rsidR="00D376AC" w:rsidRPr="00D376AC" w:rsidRDefault="00D376AC" w:rsidP="00D376AC">
                    <w:pPr>
                      <w:pStyle w:val="BasicParagraph"/>
                      <w:jc w:val="right"/>
                      <w:rPr>
                        <w:rFonts w:ascii="Frutiger LT Pro 45 Light" w:hAnsi="Frutiger LT Pro 45 Light" w:cs="Frutiger LT Pro 45 Light"/>
                        <w:color w:val="404040"/>
                        <w:sz w:val="20"/>
                        <w:szCs w:val="20"/>
                      </w:rPr>
                    </w:pPr>
                    <w:r w:rsidRPr="00D376AC">
                      <w:rPr>
                        <w:rFonts w:ascii="Frutiger LT Pro 45 Light" w:hAnsi="Frutiger LT Pro 45 Light" w:cs="Frutiger LT Pro 45 Light"/>
                        <w:color w:val="404040"/>
                        <w:sz w:val="20"/>
                        <w:szCs w:val="20"/>
                      </w:rPr>
                      <w:t>1300 12th Street, Suite D</w:t>
                    </w:r>
                  </w:p>
                  <w:p w14:paraId="3578C183" w14:textId="77777777" w:rsidR="00D376AC" w:rsidRPr="00D376AC" w:rsidRDefault="00D376AC" w:rsidP="00D376AC">
                    <w:pPr>
                      <w:pStyle w:val="BasicParagraph"/>
                      <w:jc w:val="right"/>
                      <w:rPr>
                        <w:rFonts w:ascii="Frutiger LT Pro 45 Light" w:hAnsi="Frutiger LT Pro 45 Light" w:cs="Frutiger LT Pro 45 Light"/>
                        <w:color w:val="404040"/>
                        <w:sz w:val="20"/>
                        <w:szCs w:val="20"/>
                      </w:rPr>
                    </w:pPr>
                    <w:r w:rsidRPr="00D376AC">
                      <w:rPr>
                        <w:rFonts w:ascii="Frutiger LT Pro 45 Light" w:hAnsi="Frutiger LT Pro 45 Light" w:cs="Frutiger LT Pro 45 Light"/>
                        <w:color w:val="404040"/>
                        <w:sz w:val="20"/>
                        <w:szCs w:val="20"/>
                      </w:rPr>
                      <w:t xml:space="preserve">Cayce, South Carolina 29033 </w:t>
                    </w:r>
                  </w:p>
                  <w:p w14:paraId="74A49D4C" w14:textId="77777777" w:rsidR="00D376AC" w:rsidRPr="002666BC" w:rsidRDefault="00D376AC" w:rsidP="00D376AC">
                    <w:pPr>
                      <w:jc w:val="right"/>
                      <w:rPr>
                        <w:color w:val="62A744"/>
                      </w:rPr>
                    </w:pPr>
                    <w:r w:rsidRPr="00D376AC">
                      <w:rPr>
                        <w:rFonts w:ascii="Frutiger LT Pro 45 Light" w:hAnsi="Frutiger LT Pro 45 Light" w:cs="Frutiger LT Pro 45 Light"/>
                        <w:color w:val="404040"/>
                        <w:sz w:val="20"/>
                        <w:szCs w:val="20"/>
                      </w:rPr>
                      <w:t xml:space="preserve">803.791.4181 | </w:t>
                    </w:r>
                    <w:r w:rsidRPr="002666BC">
                      <w:rPr>
                        <w:rFonts w:ascii="Frutiger LT Pro 45 Light" w:hAnsi="Frutiger LT Pro 45 Light" w:cs="Frutiger LT Pro 45 Light"/>
                        <w:color w:val="62A744"/>
                        <w:sz w:val="20"/>
                        <w:szCs w:val="20"/>
                      </w:rPr>
                      <w:t>www.scacpa.org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376A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BCAEC65" wp14:editId="62DBCB56">
          <wp:extent cx="3028950" cy="6099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ll Name Logo_Full Color_PNG_small f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003" cy="62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6AC">
      <w:rPr>
        <w:rFonts w:ascii="Times New Roman" w:eastAsia="Times New Roman" w:hAnsi="Times New Roman" w:cs="Times New Roman"/>
        <w:sz w:val="24"/>
        <w:szCs w:val="24"/>
      </w:rPr>
      <w:tab/>
    </w:r>
  </w:p>
  <w:p w14:paraId="47CD0BD7" w14:textId="78BAF01B" w:rsidR="00D376AC" w:rsidRDefault="00D376AC">
    <w:pPr>
      <w:pStyle w:val="Header"/>
    </w:pPr>
  </w:p>
  <w:p w14:paraId="0A3A5BDE" w14:textId="77777777" w:rsidR="00D376AC" w:rsidRDefault="00D37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D7F"/>
    <w:multiLevelType w:val="multilevel"/>
    <w:tmpl w:val="89FA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A2C70"/>
    <w:multiLevelType w:val="multilevel"/>
    <w:tmpl w:val="00AA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24539"/>
    <w:multiLevelType w:val="hybridMultilevel"/>
    <w:tmpl w:val="A63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7D48"/>
    <w:multiLevelType w:val="multilevel"/>
    <w:tmpl w:val="293A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3D"/>
    <w:rsid w:val="00007336"/>
    <w:rsid w:val="000148BF"/>
    <w:rsid w:val="00065F28"/>
    <w:rsid w:val="000945E5"/>
    <w:rsid w:val="000A18E0"/>
    <w:rsid w:val="000A26FE"/>
    <w:rsid w:val="000C5082"/>
    <w:rsid w:val="000C5922"/>
    <w:rsid w:val="000D099B"/>
    <w:rsid w:val="000D1B33"/>
    <w:rsid w:val="000E0202"/>
    <w:rsid w:val="000E29C0"/>
    <w:rsid w:val="000E391B"/>
    <w:rsid w:val="000E70C1"/>
    <w:rsid w:val="00103FB8"/>
    <w:rsid w:val="00107EB9"/>
    <w:rsid w:val="00130E5A"/>
    <w:rsid w:val="00131D71"/>
    <w:rsid w:val="001530C7"/>
    <w:rsid w:val="00156EA8"/>
    <w:rsid w:val="00170CEA"/>
    <w:rsid w:val="00177A16"/>
    <w:rsid w:val="001803AE"/>
    <w:rsid w:val="00183CF3"/>
    <w:rsid w:val="001F0D83"/>
    <w:rsid w:val="001F788C"/>
    <w:rsid w:val="002118B3"/>
    <w:rsid w:val="002234D9"/>
    <w:rsid w:val="0023036C"/>
    <w:rsid w:val="0026073F"/>
    <w:rsid w:val="00276765"/>
    <w:rsid w:val="002B1804"/>
    <w:rsid w:val="002B66E6"/>
    <w:rsid w:val="003075AC"/>
    <w:rsid w:val="003079EF"/>
    <w:rsid w:val="00323663"/>
    <w:rsid w:val="00330BEA"/>
    <w:rsid w:val="00357F15"/>
    <w:rsid w:val="00360FD9"/>
    <w:rsid w:val="003820B3"/>
    <w:rsid w:val="003D07D4"/>
    <w:rsid w:val="004333A4"/>
    <w:rsid w:val="00434DF3"/>
    <w:rsid w:val="00436028"/>
    <w:rsid w:val="00444E35"/>
    <w:rsid w:val="00444FC5"/>
    <w:rsid w:val="0044713B"/>
    <w:rsid w:val="00463F17"/>
    <w:rsid w:val="0049147E"/>
    <w:rsid w:val="004A3B1F"/>
    <w:rsid w:val="004B50CA"/>
    <w:rsid w:val="004D3914"/>
    <w:rsid w:val="005120AE"/>
    <w:rsid w:val="00512CD1"/>
    <w:rsid w:val="00532B7D"/>
    <w:rsid w:val="00555841"/>
    <w:rsid w:val="00570BF7"/>
    <w:rsid w:val="00575F82"/>
    <w:rsid w:val="0057791C"/>
    <w:rsid w:val="00583020"/>
    <w:rsid w:val="0058683D"/>
    <w:rsid w:val="00591FF9"/>
    <w:rsid w:val="005A1677"/>
    <w:rsid w:val="005B32C6"/>
    <w:rsid w:val="005B36F7"/>
    <w:rsid w:val="005D3D44"/>
    <w:rsid w:val="005E067B"/>
    <w:rsid w:val="005F5466"/>
    <w:rsid w:val="00613036"/>
    <w:rsid w:val="0061539F"/>
    <w:rsid w:val="00622A5E"/>
    <w:rsid w:val="0062309B"/>
    <w:rsid w:val="00624782"/>
    <w:rsid w:val="006462F3"/>
    <w:rsid w:val="006474B4"/>
    <w:rsid w:val="006825C6"/>
    <w:rsid w:val="0069227F"/>
    <w:rsid w:val="00695D17"/>
    <w:rsid w:val="006B0981"/>
    <w:rsid w:val="006B4667"/>
    <w:rsid w:val="006B5D3D"/>
    <w:rsid w:val="006CB91D"/>
    <w:rsid w:val="006D0D26"/>
    <w:rsid w:val="006D5F80"/>
    <w:rsid w:val="006F3CB1"/>
    <w:rsid w:val="00752589"/>
    <w:rsid w:val="00757451"/>
    <w:rsid w:val="00770164"/>
    <w:rsid w:val="00770205"/>
    <w:rsid w:val="007746C5"/>
    <w:rsid w:val="0078460C"/>
    <w:rsid w:val="007A32E5"/>
    <w:rsid w:val="007B3A09"/>
    <w:rsid w:val="007B5FF6"/>
    <w:rsid w:val="007C1639"/>
    <w:rsid w:val="007C676A"/>
    <w:rsid w:val="007D3127"/>
    <w:rsid w:val="007E5A2A"/>
    <w:rsid w:val="007F2B63"/>
    <w:rsid w:val="00814BBB"/>
    <w:rsid w:val="00844665"/>
    <w:rsid w:val="00847235"/>
    <w:rsid w:val="00867FE9"/>
    <w:rsid w:val="0087187F"/>
    <w:rsid w:val="008757E9"/>
    <w:rsid w:val="00880276"/>
    <w:rsid w:val="008842D2"/>
    <w:rsid w:val="00884E45"/>
    <w:rsid w:val="008901E4"/>
    <w:rsid w:val="008A0410"/>
    <w:rsid w:val="008A4BBB"/>
    <w:rsid w:val="008A67D7"/>
    <w:rsid w:val="008B514E"/>
    <w:rsid w:val="00902078"/>
    <w:rsid w:val="00934B52"/>
    <w:rsid w:val="00952485"/>
    <w:rsid w:val="0096703E"/>
    <w:rsid w:val="009915B9"/>
    <w:rsid w:val="009B1B94"/>
    <w:rsid w:val="009C00CD"/>
    <w:rsid w:val="009F0228"/>
    <w:rsid w:val="00A06E0C"/>
    <w:rsid w:val="00A06F0E"/>
    <w:rsid w:val="00A31931"/>
    <w:rsid w:val="00A7325C"/>
    <w:rsid w:val="00A76B45"/>
    <w:rsid w:val="00AC24FD"/>
    <w:rsid w:val="00AD6FF9"/>
    <w:rsid w:val="00AE02FA"/>
    <w:rsid w:val="00AE202A"/>
    <w:rsid w:val="00AE37A6"/>
    <w:rsid w:val="00AF73EB"/>
    <w:rsid w:val="00B04400"/>
    <w:rsid w:val="00B04B00"/>
    <w:rsid w:val="00B0596A"/>
    <w:rsid w:val="00B11CBD"/>
    <w:rsid w:val="00B122DE"/>
    <w:rsid w:val="00B139D8"/>
    <w:rsid w:val="00B14CA5"/>
    <w:rsid w:val="00B2376F"/>
    <w:rsid w:val="00B24EAB"/>
    <w:rsid w:val="00B2790E"/>
    <w:rsid w:val="00B357C1"/>
    <w:rsid w:val="00B42EE1"/>
    <w:rsid w:val="00B43ADE"/>
    <w:rsid w:val="00B517B4"/>
    <w:rsid w:val="00B5230E"/>
    <w:rsid w:val="00BB2E02"/>
    <w:rsid w:val="00BB57A8"/>
    <w:rsid w:val="00BE471B"/>
    <w:rsid w:val="00BF64A6"/>
    <w:rsid w:val="00C10C05"/>
    <w:rsid w:val="00C21C95"/>
    <w:rsid w:val="00C22276"/>
    <w:rsid w:val="00C22390"/>
    <w:rsid w:val="00C27C05"/>
    <w:rsid w:val="00C3546C"/>
    <w:rsid w:val="00C41709"/>
    <w:rsid w:val="00C46656"/>
    <w:rsid w:val="00C557FC"/>
    <w:rsid w:val="00C85C43"/>
    <w:rsid w:val="00CA6D80"/>
    <w:rsid w:val="00CB4930"/>
    <w:rsid w:val="00CF76D2"/>
    <w:rsid w:val="00D23B9F"/>
    <w:rsid w:val="00D376AC"/>
    <w:rsid w:val="00D467FC"/>
    <w:rsid w:val="00D51828"/>
    <w:rsid w:val="00D612BD"/>
    <w:rsid w:val="00D75082"/>
    <w:rsid w:val="00D77CE2"/>
    <w:rsid w:val="00DC0AF6"/>
    <w:rsid w:val="00DD3261"/>
    <w:rsid w:val="00DF67D3"/>
    <w:rsid w:val="00E02CC7"/>
    <w:rsid w:val="00E269D3"/>
    <w:rsid w:val="00E2755F"/>
    <w:rsid w:val="00E4178D"/>
    <w:rsid w:val="00E44581"/>
    <w:rsid w:val="00E60956"/>
    <w:rsid w:val="00E75776"/>
    <w:rsid w:val="00EA08F2"/>
    <w:rsid w:val="00EB5D32"/>
    <w:rsid w:val="00EB66FB"/>
    <w:rsid w:val="00EC6885"/>
    <w:rsid w:val="00ED0F42"/>
    <w:rsid w:val="00EF7206"/>
    <w:rsid w:val="00F11C42"/>
    <w:rsid w:val="00F40529"/>
    <w:rsid w:val="00F50E96"/>
    <w:rsid w:val="00F51BC9"/>
    <w:rsid w:val="00F5594E"/>
    <w:rsid w:val="00F72FEB"/>
    <w:rsid w:val="00F820F1"/>
    <w:rsid w:val="00F825B1"/>
    <w:rsid w:val="00F84428"/>
    <w:rsid w:val="00FA4F8E"/>
    <w:rsid w:val="00FB3A14"/>
    <w:rsid w:val="00FE2800"/>
    <w:rsid w:val="00FE3E63"/>
    <w:rsid w:val="00FE6F0B"/>
    <w:rsid w:val="00FE6FE6"/>
    <w:rsid w:val="00FF5F4C"/>
    <w:rsid w:val="14E90C68"/>
    <w:rsid w:val="262B31F2"/>
    <w:rsid w:val="2D8C436A"/>
    <w:rsid w:val="35DD0D98"/>
    <w:rsid w:val="4057D75B"/>
    <w:rsid w:val="4666840D"/>
    <w:rsid w:val="4FD02CA5"/>
    <w:rsid w:val="5049A910"/>
    <w:rsid w:val="516BFD06"/>
    <w:rsid w:val="552EF483"/>
    <w:rsid w:val="5D7680E0"/>
    <w:rsid w:val="60934B9A"/>
    <w:rsid w:val="70238806"/>
    <w:rsid w:val="7E24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79F5"/>
  <w15:chartTrackingRefBased/>
  <w15:docId w15:val="{784ED914-9FD7-4901-AE00-ADA129C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E02FA"/>
  </w:style>
  <w:style w:type="paragraph" w:styleId="Header">
    <w:name w:val="header"/>
    <w:basedOn w:val="Normal"/>
    <w:link w:val="HeaderChar"/>
    <w:uiPriority w:val="99"/>
    <w:unhideWhenUsed/>
    <w:rsid w:val="00D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AC"/>
  </w:style>
  <w:style w:type="paragraph" w:styleId="Footer">
    <w:name w:val="footer"/>
    <w:basedOn w:val="Normal"/>
    <w:link w:val="FooterChar"/>
    <w:uiPriority w:val="99"/>
    <w:unhideWhenUsed/>
    <w:rsid w:val="00D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AC"/>
  </w:style>
  <w:style w:type="paragraph" w:customStyle="1" w:styleId="BasicParagraph">
    <w:name w:val="[Basic Paragraph]"/>
    <w:basedOn w:val="Normal"/>
    <w:uiPriority w:val="99"/>
    <w:rsid w:val="00D376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ragraph">
    <w:name w:val="paragraph"/>
    <w:basedOn w:val="Normal"/>
    <w:rsid w:val="0015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530C7"/>
  </w:style>
  <w:style w:type="paragraph" w:styleId="NormalWeb">
    <w:name w:val="Normal (Web)"/>
    <w:basedOn w:val="Normal"/>
    <w:uiPriority w:val="99"/>
    <w:semiHidden/>
    <w:unhideWhenUsed/>
    <w:rsid w:val="005120A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09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5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3FCA031CE124E916EF9E2175E7CD0" ma:contentTypeVersion="13" ma:contentTypeDescription="Create a new document." ma:contentTypeScope="" ma:versionID="aad39980bdbdf966de05df1ab489b780">
  <xsd:schema xmlns:xsd="http://www.w3.org/2001/XMLSchema" xmlns:xs="http://www.w3.org/2001/XMLSchema" xmlns:p="http://schemas.microsoft.com/office/2006/metadata/properties" xmlns:ns2="6c54ad50-cc68-4541-8962-f4b8e1cdb3ed" xmlns:ns3="b82d33bf-c970-43e9-8d37-0ba10538399e" targetNamespace="http://schemas.microsoft.com/office/2006/metadata/properties" ma:root="true" ma:fieldsID="051bbe10866695bfbfc9348ef5d88902" ns2:_="" ns3:_="">
    <xsd:import namespace="6c54ad50-cc68-4541-8962-f4b8e1cdb3ed"/>
    <xsd:import namespace="b82d33bf-c970-43e9-8d37-0ba105383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ad50-cc68-4541-8962-f4b8e1cdb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33bf-c970-43e9-8d37-0ba105383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86969-080A-499E-96C9-A5F61D59C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32E13-DE6C-4418-8C14-0146D7F6D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5A9C7-07C9-4E44-B587-93E79507D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4ad50-cc68-4541-8962-f4b8e1cdb3ed"/>
    <ds:schemaRef ds:uri="b82d33bf-c970-43e9-8d37-0ba10538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Dameron</dc:creator>
  <cp:keywords/>
  <dc:description/>
  <cp:lastModifiedBy>Jacque Curtin</cp:lastModifiedBy>
  <cp:revision>5</cp:revision>
  <cp:lastPrinted>2021-03-27T19:51:00Z</cp:lastPrinted>
  <dcterms:created xsi:type="dcterms:W3CDTF">2021-06-16T18:48:00Z</dcterms:created>
  <dcterms:modified xsi:type="dcterms:W3CDTF">2021-06-16T18:50:00Z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0x0101005373FCA031CE124E916EF9E2175E7CD0</vt:lpwstr>
  </property>
</Properties>
</file>